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4034DE" w:rsidRPr="004034DE" w:rsidTr="004034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2"/>
              <w:gridCol w:w="117"/>
              <w:gridCol w:w="166"/>
            </w:tblGrid>
            <w:tr w:rsidR="004034DE" w:rsidRPr="004034D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2"/>
                  </w:tblGrid>
                  <w:tr w:rsidR="004034DE" w:rsidRPr="004034D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9072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72"/>
                        </w:tblGrid>
                        <w:tr w:rsidR="004034DE" w:rsidRPr="004034DE" w:rsidTr="004034DE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hideMark/>
                            </w:tcPr>
                            <w:p w:rsid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ПОРЯДОК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br/>
                              </w: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рассмотрения ходатайств и прилагаемых документов на присуждение государственных премий Красноярского края для мастеров производственного обучения, педагогических и инженерно-педагогических работников, аспирантов, докторантов и соискателей ученой степени доктора наук учреждений начального и среднего профессионального образования, высшего и послевузовского профессионального образования, расположенных на территории Красноярского края</w:t>
                              </w:r>
                            </w:p>
                            <w:p w:rsidR="00377602" w:rsidRPr="004034DE" w:rsidRDefault="00377602" w:rsidP="004034DE">
                              <w:pPr>
                                <w:spacing w:after="0" w:line="240" w:lineRule="auto"/>
                                <w:ind w:firstLine="709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E1501F" w:rsidRPr="00E1501F" w:rsidRDefault="00E1501F" w:rsidP="00E1501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firstLine="540"/>
                                <w:jc w:val="both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В соответствии с пунктом 3 статьи 18 </w:t>
                              </w:r>
                              <w:r w:rsidRPr="001B600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Закона Красноярского края от 26.06.2014</w:t>
                              </w:r>
                              <w:r w:rsidRPr="001B600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№ 6-2519 «Об образовании в Красноярском крае»</w:t>
                              </w:r>
                              <w:r w:rsidR="001B600D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п</w:t>
                              </w:r>
                              <w:r w:rsidRPr="00E1501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редложения о присуждении государственной премии Красноярского края один раз в год </w:t>
                              </w:r>
                              <w:r w:rsidRPr="001B600D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>в срок до 1 мая</w:t>
                              </w:r>
                              <w:r w:rsidRPr="00E1501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вносятся ученым советом образовательной организации высшего образования, советом профессиональной образовательной организации, находящихся на территории Красноярского края, в которых осуществляют деятельность лица, представляемые к присуждению государственной премии</w:t>
                              </w:r>
                              <w:proofErr w:type="gramEnd"/>
                              <w:r w:rsidRPr="00E1501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Красноярского края (далее в настоящей статье - кандидаты), в уполномоченный Правительством края орган исполнительной власти края в сфере образования. Предложение о присуждении государственной премии Красноярского края оформляется в виде ходатайства. Перечень документов, прилагаемых к ходатайству, порядок рассмотрения ходатайств и прилагаемых документов устанавливается комиссией по присуждению государственных премий Красноярского края в сфере профессионального образования.</w:t>
                              </w:r>
                            </w:p>
                            <w:p w:rsidR="00E1501F" w:rsidRPr="00E1501F" w:rsidRDefault="00E1501F" w:rsidP="00E1501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firstLine="540"/>
                                <w:jc w:val="both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E1501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Поступившие в уполномоченный Правительством края орган исполнительной власти края в сфере образования ходатайства рассматриваются комиссией по присуждению государственных премий Красноярского края в сфере профессионального образования (далее - комиссия) в составе двенадцати человек, образуемой на паритетных началах Губернатором края и Законодательным Собранием края.</w:t>
                              </w:r>
                              <w:proofErr w:type="gramEnd"/>
                              <w:r w:rsidRPr="00E1501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Комиссия организует проведение экспертизы представленных ходатайств и прилагаемых документов с передачей ходатайств и прилагаемых документов на рассмотрение привлеченных экспертов из числа специалистов в сфере профессионального образования и науки, имеющих ученую степень кандидата или доктора наук, или из числа иных лиц по усмотрению комиссии с оплатой их работы.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1. Процедура выдвижения кандидата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Повторное выдвижение на Государственную премию Красноярского края одного и того же лица по одной категории не допускается.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Количество кандидатов от одного учреждения высшего или послевузовского профессионального образования для участия в конкурсе не ограничивается.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Выдвижение кандидатур на соискание государственных премий Красноярского края осуществляется из числа аспирантов, докторантов и соискателей ученой степени доктора наук в виде ходатайства Ученого совета образовательного учреждения высшего и послевузовского профессионального образования, в котором обучаются лица, представляемые к присуждению государственной премии Красноярского края (далее - кандидаты).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В </w:t>
                              </w:r>
                              <w:proofErr w:type="gramStart"/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ходатайстве</w:t>
                              </w:r>
                              <w:proofErr w:type="gramEnd"/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должно содержаться:</w:t>
                              </w:r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личные данные кандидата: фамилия, имя, отчество, дата рождения, цветная фотография размером 6х9;</w:t>
                              </w:r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полный домашний адрес (индекс, город, район, поселок, улица, дом, квартира), № мобильного телефона, адрес личной электронной почты;</w:t>
                              </w:r>
                              <w:proofErr w:type="gramEnd"/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наименование образовательного учреждения высшего и послевузовского профессионального образования, с указанием занимаемой должности, ученой степени, ученого звания, в том числе: факультета, кафедры, лаборатории;</w:t>
                              </w:r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научная специальность (</w:t>
                              </w:r>
                              <w:proofErr w:type="gram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согласно Перечня</w:t>
                              </w:r>
                              <w:proofErr w:type="gram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ВАК);</w:t>
                              </w:r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 xml:space="preserve">формулировка Ученого совета образовательного учреждения высшего и послевузовского профессионального </w:t>
                              </w:r>
                              <w:proofErr w:type="gram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образования</w:t>
                              </w:r>
                              <w:proofErr w:type="gram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за какие достижения кандидат выдвигается на соискание государственной премии;</w:t>
                              </w:r>
                            </w:p>
                            <w:p w:rsidR="004034DE" w:rsidRPr="004034DE" w:rsidRDefault="004034DE" w:rsidP="004034DE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0" w:firstLine="426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оценка уровня готовности диссертации и планируемый срок защиты.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2. Перечень документов, прилагаемых к ходатайству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Кандидат из числа аспирантов, докторантов и соискателей ученой степени доктора наук прилагает к ходатайству следующие документы </w:t>
                              </w:r>
                              <w:r w:rsidRPr="007D42D5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за последние три года: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2.1 документ, подтверждающий обучение в аспирантуре или докторантуре, соискательство ученой степени доктора наук (выписка из приказа о зачислении в аспирантуру или докторантуру, о прикреплении соискателя с указанием срока прикрепления и утверждением научного консультанта);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2.2 характеристику, с указанием оценки достижений кандидата и его личного вклада в полученные результаты, подписанную научным руководителем (для аспирантов) и научным консультантом (для докторантов, соискателей ученой степени доктора наук);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2.3 список опубликованных и приравненных к ним научных и учебно-методических работ, заверенный Ученым секретарем на каждой странице;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2.4 личный творческий план дальнейшего развития научных исследований и научно-педагогической деятельности соискателя государственной премии, подписанный кандидатом;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2.5 презентацию (в электронном виде в программе MS POWER POINT): ориентировочно 10-15 слайдов, содержащую основные достижения с обязательным указанием планов и перспектив дальнейшей научной и педагогической деятельности направить на электронный адрес министерства образования и науки Красноярского края </w:t>
                              </w:r>
                              <w:hyperlink r:id="rId5" w:history="1">
                                <w:r w:rsidRPr="004034DE">
                                  <w:rPr>
                                    <w:rStyle w:val="a3"/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chov@krao.ru</w:t>
                                </w:r>
                              </w:hyperlink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2.6 копии документов (представленные на конкурс документы не возвращаются), подтверждающие результаты научной и педагогической деятельности, предоставляются в распечатанном виде, в папке, подписанной именем кандидата, разложенные по файлам и в электронном (отсканированном, на диске) виде.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Для аспирантов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публикации в виде статей (не менее трех) в специализированных реферируемых и рецензируемых журналах Российской Федерации и за рубежом;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документы, подтверждающие внедрение или использование результатов научных разработок на предприятиях и в организациях Красноярского края;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документы, подтверждающие участие в международных, федеральных и региональных научно-технических программах, выполнение грантов различного уровня, участие в международных проектах, </w:t>
                              </w:r>
                              <w:proofErr w:type="spell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соруководство</w:t>
                              </w:r>
                              <w:proofErr w:type="spell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НИР и ОКР по договорам, заключенным с учреждениями и организациями;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свидетельства о награждении (медали и дипломы выставок, конференций, конкурсов и других мероприятий и др.);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охранные документы на объекты промышленной собственности (изобретения, полезные модели, промышленные образцы, селекционные достижения и др.) и объекты авторского права (программы для ЭВМ и базы данных, топология интегральных микросхем и др.);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программы всероссийских, международных, региональных и т.д. конференций, семинаров, симпозиумов и конгрессов с включенными в них научными сообщениями претендента;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руководство научно-исследовательской работой студентов (выходные данные печатных работ студентов);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заявки на участие в инновационных программах, конкурсах и проектах (поданные и выигранные).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Для докторантов и соискателей ученой степени доктора наук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публикации (в т.ч. монографии, учебники, учебные пособия, статьи в специализированных реферируемых и рецензируемых журналах Российской Федерации и за рубежом и т.п.);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документы, подтверждающие внедрение или использование результатов научных разработок на предприятиях и в организациях Красноярского края;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охранные документы на объекты промышленной собственности (изобретения, полезные модели, промышленные образцы, селекционные достижения и др.) и объекты авторского права (программы для ЭВМ и базы данных, топология интегральных микросхем и др.);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документы, подтверждающие участие в международных, федеральных и региональных научно-технических программах, выполнение грантов различного уровня, участие в международных проектах, руководство НИР и ОКР по договорам, заключенным с учреждениями и организациями;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научное руководство аспирантами, подготовкой кандидатов наук (выходные данные совместных печатных работ);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свидетельства о награждении (медали, премии, дипломы выставок, конференций, конкурсов и др.);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документы, подтверждающие значимые результаты совершенствования учебного процесса (рабочая программа новой дисциплины; электронный курс лекций; материалы практических и семинарских занятий; лабораторный практикум; задания для самостоятельной работы студента; материалы по организации итогового контроля; </w:t>
                              </w:r>
                              <w:proofErr w:type="spell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мультимедийные</w:t>
                              </w:r>
                              <w:proofErr w:type="spell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варианты исполнения учебных и учебно-методических пособий; учебное пособие; учебное пособие под грифом УМО; методические указания и т.д.).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3. Основные требования к кандидатам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Государственные премии Красноярского края учреждаются для поощрения наиболее перспективных аспирантов и докторантов, педагогических и инженерно-педагогических работников, мастеров производственного обучения за высокие результаты в научных разработках и педагогической деятельности, направленных на социально-экономическое развитие края и присуждаются ежегодно. К претендентам предъявляются следующие требования: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аспиранты в возрасте до 33 лет;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докторанты, соискатели ученой степени до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ктора наук в возрасте до 45 лет.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4. Процедура отбора кандидатов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Поступившие в орган государственного управления профессиональным образованием края ходатайства рассматриваются на предмет наличия необходимых документов для участия в конкурсе. </w:t>
                              </w: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  <w:t xml:space="preserve">В </w:t>
                              </w:r>
                              <w:proofErr w:type="gram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  <w:t>случае</w:t>
                              </w:r>
                              <w:proofErr w:type="gram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  <w:t xml:space="preserve"> отсутствия указанных документов кандидат не принимает участия в конкурсе.</w:t>
                              </w: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Процедура отбора кандидатов на государственные премии Красноярского края проходит в два этапа.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На первом этапе, кандидат проходит профессионально-общественную экспертизу результатов научной и педагогической деятельности с привлечением экспертов из числа специалистов в сфере профессионального образования и науки, а также представителей общественности. Экспертизу организует Министерство образования и науки Красноярского края. Эксперты оценивают кандидатов согласно критериям, учитывающим содержание предоставленных документов и выступление с презентацией перед комиссией. Кандидат представляет презентацию доклада перед комиссией в день конкурсного отбора, о котором будет сообщено дополнительно на сайте министерства образования и науки Красноярского края: </w:t>
                              </w:r>
                              <w:hyperlink r:id="rId6" w:history="1">
                                <w:r w:rsidRPr="004034DE">
                                  <w:rPr>
                                    <w:rStyle w:val="a3"/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www.krao.ru</w:t>
                                </w:r>
                              </w:hyperlink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На втором этапе, результаты профессионально-общественной экспертизы рассматриваются комиссией по присуждению государственных премий Красноярского края в области профессионального образования в составе двенадцати человек, образуемой на паритетных началах Губернатором края и Законодательным Собранием </w:t>
                              </w: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края.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5. Критерии для рейтингового голосования 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Для аспирантов, докторантов и соискателей ученой степени доктора наук: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актуальность и предполагаемая новизна научной идеи (необходимость, </w:t>
                              </w:r>
                              <w:proofErr w:type="spell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востребованность</w:t>
                              </w:r>
                              <w:proofErr w:type="spell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идеи для отрасли научного знания, уровень </w:t>
                              </w:r>
                              <w:proofErr w:type="spell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инновационности</w:t>
                              </w:r>
                              <w:proofErr w:type="spell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идеи (предложения, метода, способа), уровень </w:t>
                              </w:r>
                              <w:proofErr w:type="spellStart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наукоемкости</w:t>
                              </w:r>
                              <w:proofErr w:type="spellEnd"/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творческие достижения: согласно представленным подтверждающим документам;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034D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личностный потенциал: проявление лидерских качеств, самостоятельность и творческая инициатива в проведении исследований, способность оптимально сочетать научную, техническую и организационную деятельность, ясное изложение представляемой научной идеи, видение поддержки по программе и оптимального использования выделенных средств.</w:t>
                              </w:r>
                            </w:p>
                            <w:p w:rsidR="004034DE" w:rsidRPr="004034DE" w:rsidRDefault="004034DE" w:rsidP="004034DE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034DE" w:rsidRPr="004034DE" w:rsidRDefault="004034DE" w:rsidP="004034DE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hideMark/>
                </w:tcPr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34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4034DE" w:rsidRPr="004034DE" w:rsidRDefault="004034DE" w:rsidP="004034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4DE" w:rsidRPr="004034DE" w:rsidTr="004034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0"/>
              <w:gridCol w:w="1500"/>
              <w:gridCol w:w="4855"/>
            </w:tblGrid>
            <w:tr w:rsidR="004034DE" w:rsidRPr="004034DE">
              <w:trPr>
                <w:trHeight w:val="300"/>
                <w:tblCellSpacing w:w="0" w:type="dxa"/>
              </w:trPr>
              <w:tc>
                <w:tcPr>
                  <w:tcW w:w="3000" w:type="dxa"/>
                  <w:vAlign w:val="center"/>
                  <w:hideMark/>
                </w:tcPr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34D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  </w:t>
                  </w:r>
                </w:p>
              </w:tc>
              <w:tc>
                <w:tcPr>
                  <w:tcW w:w="1500" w:type="dxa"/>
                  <w:hideMark/>
                </w:tcPr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34DE" w:rsidRPr="004034DE" w:rsidRDefault="004034DE" w:rsidP="004034D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034DE" w:rsidRPr="004034DE" w:rsidRDefault="004034DE" w:rsidP="004034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5441" w:rsidRPr="004034DE" w:rsidRDefault="00F55441" w:rsidP="00403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5441" w:rsidRPr="004034DE" w:rsidSect="00F5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85839"/>
    <w:multiLevelType w:val="hybridMultilevel"/>
    <w:tmpl w:val="B8E49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34DE"/>
    <w:rsid w:val="000000A0"/>
    <w:rsid w:val="0000642D"/>
    <w:rsid w:val="00014D51"/>
    <w:rsid w:val="0001594E"/>
    <w:rsid w:val="00020458"/>
    <w:rsid w:val="00025584"/>
    <w:rsid w:val="0003145B"/>
    <w:rsid w:val="00036AB2"/>
    <w:rsid w:val="00037860"/>
    <w:rsid w:val="000406D6"/>
    <w:rsid w:val="000413CC"/>
    <w:rsid w:val="000444DF"/>
    <w:rsid w:val="00044931"/>
    <w:rsid w:val="000457F0"/>
    <w:rsid w:val="000537F5"/>
    <w:rsid w:val="00060947"/>
    <w:rsid w:val="00063956"/>
    <w:rsid w:val="00064923"/>
    <w:rsid w:val="000675F3"/>
    <w:rsid w:val="00077224"/>
    <w:rsid w:val="000841D3"/>
    <w:rsid w:val="00092B5A"/>
    <w:rsid w:val="00092EBD"/>
    <w:rsid w:val="000969F4"/>
    <w:rsid w:val="0009718A"/>
    <w:rsid w:val="000A29A0"/>
    <w:rsid w:val="000A5224"/>
    <w:rsid w:val="000A58EA"/>
    <w:rsid w:val="000A7311"/>
    <w:rsid w:val="000B3DE7"/>
    <w:rsid w:val="000C1312"/>
    <w:rsid w:val="000C4E5C"/>
    <w:rsid w:val="000C5241"/>
    <w:rsid w:val="000D5D4A"/>
    <w:rsid w:val="000D6C22"/>
    <w:rsid w:val="000D7686"/>
    <w:rsid w:val="000E0AA7"/>
    <w:rsid w:val="000E78D2"/>
    <w:rsid w:val="000F0658"/>
    <w:rsid w:val="000F3FD6"/>
    <w:rsid w:val="000F400D"/>
    <w:rsid w:val="000F44A9"/>
    <w:rsid w:val="000F4D27"/>
    <w:rsid w:val="000F5650"/>
    <w:rsid w:val="000F6F8C"/>
    <w:rsid w:val="00106F79"/>
    <w:rsid w:val="00107376"/>
    <w:rsid w:val="001117CA"/>
    <w:rsid w:val="00113420"/>
    <w:rsid w:val="001135CA"/>
    <w:rsid w:val="00115A4E"/>
    <w:rsid w:val="00120262"/>
    <w:rsid w:val="00120EB6"/>
    <w:rsid w:val="00122BC3"/>
    <w:rsid w:val="00124034"/>
    <w:rsid w:val="001240F4"/>
    <w:rsid w:val="001270C3"/>
    <w:rsid w:val="00127F43"/>
    <w:rsid w:val="00134752"/>
    <w:rsid w:val="00134FCF"/>
    <w:rsid w:val="0013579F"/>
    <w:rsid w:val="00140F87"/>
    <w:rsid w:val="00141394"/>
    <w:rsid w:val="00156B6C"/>
    <w:rsid w:val="00156FE0"/>
    <w:rsid w:val="00160898"/>
    <w:rsid w:val="0016630D"/>
    <w:rsid w:val="001668BE"/>
    <w:rsid w:val="00175F4F"/>
    <w:rsid w:val="00177A9D"/>
    <w:rsid w:val="001819BF"/>
    <w:rsid w:val="0018345D"/>
    <w:rsid w:val="00184073"/>
    <w:rsid w:val="00185361"/>
    <w:rsid w:val="00187ED4"/>
    <w:rsid w:val="00193873"/>
    <w:rsid w:val="0019788E"/>
    <w:rsid w:val="001A13AB"/>
    <w:rsid w:val="001B279F"/>
    <w:rsid w:val="001B3402"/>
    <w:rsid w:val="001B44C3"/>
    <w:rsid w:val="001B600D"/>
    <w:rsid w:val="001B6E8A"/>
    <w:rsid w:val="001B7BB1"/>
    <w:rsid w:val="001C1895"/>
    <w:rsid w:val="001D129F"/>
    <w:rsid w:val="001D1CF3"/>
    <w:rsid w:val="001D7DF6"/>
    <w:rsid w:val="001E33BB"/>
    <w:rsid w:val="001E47ED"/>
    <w:rsid w:val="001E60AF"/>
    <w:rsid w:val="001F3283"/>
    <w:rsid w:val="001F444A"/>
    <w:rsid w:val="001F5AF8"/>
    <w:rsid w:val="001F7B4C"/>
    <w:rsid w:val="00201CF0"/>
    <w:rsid w:val="002036DA"/>
    <w:rsid w:val="00207EFE"/>
    <w:rsid w:val="002108AE"/>
    <w:rsid w:val="00213F2F"/>
    <w:rsid w:val="002142BB"/>
    <w:rsid w:val="0022364C"/>
    <w:rsid w:val="00224028"/>
    <w:rsid w:val="00225286"/>
    <w:rsid w:val="002253E9"/>
    <w:rsid w:val="00227E4F"/>
    <w:rsid w:val="00230806"/>
    <w:rsid w:val="0023096E"/>
    <w:rsid w:val="00231AD5"/>
    <w:rsid w:val="002349F1"/>
    <w:rsid w:val="0024393A"/>
    <w:rsid w:val="00247C86"/>
    <w:rsid w:val="00247F8B"/>
    <w:rsid w:val="00256C54"/>
    <w:rsid w:val="00257290"/>
    <w:rsid w:val="002630EE"/>
    <w:rsid w:val="00266CCE"/>
    <w:rsid w:val="00270F07"/>
    <w:rsid w:val="002753D8"/>
    <w:rsid w:val="00276EEB"/>
    <w:rsid w:val="00277AAA"/>
    <w:rsid w:val="00281362"/>
    <w:rsid w:val="00282067"/>
    <w:rsid w:val="00283860"/>
    <w:rsid w:val="00286218"/>
    <w:rsid w:val="00290C22"/>
    <w:rsid w:val="00291EC8"/>
    <w:rsid w:val="002933CA"/>
    <w:rsid w:val="00293B57"/>
    <w:rsid w:val="00297F18"/>
    <w:rsid w:val="002A100D"/>
    <w:rsid w:val="002B6446"/>
    <w:rsid w:val="002C0655"/>
    <w:rsid w:val="002C2C06"/>
    <w:rsid w:val="002C4767"/>
    <w:rsid w:val="002C70D9"/>
    <w:rsid w:val="002C7D87"/>
    <w:rsid w:val="002D0ADD"/>
    <w:rsid w:val="002D1505"/>
    <w:rsid w:val="002D432E"/>
    <w:rsid w:val="002D4BC5"/>
    <w:rsid w:val="002D58F5"/>
    <w:rsid w:val="002D5F14"/>
    <w:rsid w:val="002D682B"/>
    <w:rsid w:val="002D7302"/>
    <w:rsid w:val="002E0400"/>
    <w:rsid w:val="002E4168"/>
    <w:rsid w:val="002E7BE3"/>
    <w:rsid w:val="002F4DEB"/>
    <w:rsid w:val="002F755F"/>
    <w:rsid w:val="00305443"/>
    <w:rsid w:val="0030662F"/>
    <w:rsid w:val="00313481"/>
    <w:rsid w:val="00315276"/>
    <w:rsid w:val="00315502"/>
    <w:rsid w:val="00317A43"/>
    <w:rsid w:val="00321864"/>
    <w:rsid w:val="003219A9"/>
    <w:rsid w:val="00323CEF"/>
    <w:rsid w:val="00324F2A"/>
    <w:rsid w:val="0033254F"/>
    <w:rsid w:val="003341BA"/>
    <w:rsid w:val="00336FED"/>
    <w:rsid w:val="003446F2"/>
    <w:rsid w:val="003475B2"/>
    <w:rsid w:val="0035309A"/>
    <w:rsid w:val="00357BF1"/>
    <w:rsid w:val="00362359"/>
    <w:rsid w:val="00362EB7"/>
    <w:rsid w:val="00364656"/>
    <w:rsid w:val="003661A9"/>
    <w:rsid w:val="00366345"/>
    <w:rsid w:val="003707B9"/>
    <w:rsid w:val="003748C3"/>
    <w:rsid w:val="00377602"/>
    <w:rsid w:val="003825F0"/>
    <w:rsid w:val="00382D33"/>
    <w:rsid w:val="00386919"/>
    <w:rsid w:val="003913FF"/>
    <w:rsid w:val="00391C88"/>
    <w:rsid w:val="00397429"/>
    <w:rsid w:val="003A341A"/>
    <w:rsid w:val="003B12A2"/>
    <w:rsid w:val="003B201C"/>
    <w:rsid w:val="003B394E"/>
    <w:rsid w:val="003B4C06"/>
    <w:rsid w:val="003C00D4"/>
    <w:rsid w:val="003C121C"/>
    <w:rsid w:val="003C148F"/>
    <w:rsid w:val="003C25A5"/>
    <w:rsid w:val="003C3C3F"/>
    <w:rsid w:val="003C5382"/>
    <w:rsid w:val="003C657F"/>
    <w:rsid w:val="003D6464"/>
    <w:rsid w:val="003E1252"/>
    <w:rsid w:val="003E3548"/>
    <w:rsid w:val="003E7A76"/>
    <w:rsid w:val="003F3176"/>
    <w:rsid w:val="003F3826"/>
    <w:rsid w:val="003F47A8"/>
    <w:rsid w:val="004034DE"/>
    <w:rsid w:val="0040449C"/>
    <w:rsid w:val="004108BE"/>
    <w:rsid w:val="0041099F"/>
    <w:rsid w:val="00410CDB"/>
    <w:rsid w:val="00413725"/>
    <w:rsid w:val="0042079F"/>
    <w:rsid w:val="00426784"/>
    <w:rsid w:val="00434861"/>
    <w:rsid w:val="00440488"/>
    <w:rsid w:val="00443453"/>
    <w:rsid w:val="004504B5"/>
    <w:rsid w:val="00451D27"/>
    <w:rsid w:val="00454619"/>
    <w:rsid w:val="00455CD8"/>
    <w:rsid w:val="004625E0"/>
    <w:rsid w:val="0046355F"/>
    <w:rsid w:val="00471382"/>
    <w:rsid w:val="0047624D"/>
    <w:rsid w:val="00476D0D"/>
    <w:rsid w:val="00482BC9"/>
    <w:rsid w:val="00483DB4"/>
    <w:rsid w:val="004849D2"/>
    <w:rsid w:val="0048699D"/>
    <w:rsid w:val="00490332"/>
    <w:rsid w:val="004909E8"/>
    <w:rsid w:val="004A3FFC"/>
    <w:rsid w:val="004A5A15"/>
    <w:rsid w:val="004A67BC"/>
    <w:rsid w:val="004A6C10"/>
    <w:rsid w:val="004B01C5"/>
    <w:rsid w:val="004B2D9F"/>
    <w:rsid w:val="004B7BE8"/>
    <w:rsid w:val="004B7EF9"/>
    <w:rsid w:val="004C4E7F"/>
    <w:rsid w:val="004C6051"/>
    <w:rsid w:val="004C6176"/>
    <w:rsid w:val="004C6C2A"/>
    <w:rsid w:val="004D1992"/>
    <w:rsid w:val="004D2546"/>
    <w:rsid w:val="004D6F6E"/>
    <w:rsid w:val="004E20E8"/>
    <w:rsid w:val="004F0759"/>
    <w:rsid w:val="004F538F"/>
    <w:rsid w:val="004F6124"/>
    <w:rsid w:val="004F631C"/>
    <w:rsid w:val="004F640F"/>
    <w:rsid w:val="004F79F7"/>
    <w:rsid w:val="005036B8"/>
    <w:rsid w:val="00506DB5"/>
    <w:rsid w:val="005078C4"/>
    <w:rsid w:val="00514297"/>
    <w:rsid w:val="00516851"/>
    <w:rsid w:val="0052276F"/>
    <w:rsid w:val="005238D8"/>
    <w:rsid w:val="0053102E"/>
    <w:rsid w:val="0053130D"/>
    <w:rsid w:val="00533E4D"/>
    <w:rsid w:val="00534390"/>
    <w:rsid w:val="00535103"/>
    <w:rsid w:val="005442D0"/>
    <w:rsid w:val="00547BAD"/>
    <w:rsid w:val="00552D93"/>
    <w:rsid w:val="0055549B"/>
    <w:rsid w:val="00557807"/>
    <w:rsid w:val="0056259A"/>
    <w:rsid w:val="005672FD"/>
    <w:rsid w:val="0056744C"/>
    <w:rsid w:val="00567B77"/>
    <w:rsid w:val="005721B6"/>
    <w:rsid w:val="00585348"/>
    <w:rsid w:val="00586026"/>
    <w:rsid w:val="00596AED"/>
    <w:rsid w:val="005A0C95"/>
    <w:rsid w:val="005A1C5A"/>
    <w:rsid w:val="005A75F3"/>
    <w:rsid w:val="005A7B54"/>
    <w:rsid w:val="005B03D4"/>
    <w:rsid w:val="005B109B"/>
    <w:rsid w:val="005B4FB8"/>
    <w:rsid w:val="005B52F2"/>
    <w:rsid w:val="005B672A"/>
    <w:rsid w:val="005B69E0"/>
    <w:rsid w:val="005C130F"/>
    <w:rsid w:val="005C5A59"/>
    <w:rsid w:val="005C7955"/>
    <w:rsid w:val="005D0D66"/>
    <w:rsid w:val="005D5724"/>
    <w:rsid w:val="005E3509"/>
    <w:rsid w:val="005F06E2"/>
    <w:rsid w:val="005F3B3E"/>
    <w:rsid w:val="005F3CAD"/>
    <w:rsid w:val="005F7EFC"/>
    <w:rsid w:val="006003C0"/>
    <w:rsid w:val="00605145"/>
    <w:rsid w:val="00611207"/>
    <w:rsid w:val="00613B73"/>
    <w:rsid w:val="00615F7A"/>
    <w:rsid w:val="00633CF1"/>
    <w:rsid w:val="0063549A"/>
    <w:rsid w:val="00643C40"/>
    <w:rsid w:val="006453C3"/>
    <w:rsid w:val="006468B3"/>
    <w:rsid w:val="00647526"/>
    <w:rsid w:val="0065157A"/>
    <w:rsid w:val="00652967"/>
    <w:rsid w:val="00655F1C"/>
    <w:rsid w:val="006568D2"/>
    <w:rsid w:val="00662BC2"/>
    <w:rsid w:val="0066772C"/>
    <w:rsid w:val="00675E2E"/>
    <w:rsid w:val="006856C4"/>
    <w:rsid w:val="00690981"/>
    <w:rsid w:val="006935A2"/>
    <w:rsid w:val="006A3E5F"/>
    <w:rsid w:val="006A47A5"/>
    <w:rsid w:val="006A7843"/>
    <w:rsid w:val="006B0934"/>
    <w:rsid w:val="006B1D48"/>
    <w:rsid w:val="006B6BC5"/>
    <w:rsid w:val="006B6D78"/>
    <w:rsid w:val="006C183B"/>
    <w:rsid w:val="006D0E12"/>
    <w:rsid w:val="006D2CB7"/>
    <w:rsid w:val="006D6DF3"/>
    <w:rsid w:val="006D7FEF"/>
    <w:rsid w:val="006E1009"/>
    <w:rsid w:val="006F1182"/>
    <w:rsid w:val="006F1239"/>
    <w:rsid w:val="006F1D14"/>
    <w:rsid w:val="00701314"/>
    <w:rsid w:val="00701D04"/>
    <w:rsid w:val="007048DB"/>
    <w:rsid w:val="00706210"/>
    <w:rsid w:val="00712428"/>
    <w:rsid w:val="00715B96"/>
    <w:rsid w:val="00716AF9"/>
    <w:rsid w:val="007174AF"/>
    <w:rsid w:val="0072289B"/>
    <w:rsid w:val="00726B69"/>
    <w:rsid w:val="0072700E"/>
    <w:rsid w:val="00727D89"/>
    <w:rsid w:val="00730E7D"/>
    <w:rsid w:val="007313D2"/>
    <w:rsid w:val="007334EB"/>
    <w:rsid w:val="0073523B"/>
    <w:rsid w:val="00744CBF"/>
    <w:rsid w:val="00751074"/>
    <w:rsid w:val="00751615"/>
    <w:rsid w:val="00753178"/>
    <w:rsid w:val="007563FD"/>
    <w:rsid w:val="007627F9"/>
    <w:rsid w:val="00772779"/>
    <w:rsid w:val="00772DAA"/>
    <w:rsid w:val="007744E1"/>
    <w:rsid w:val="007837F9"/>
    <w:rsid w:val="00786D91"/>
    <w:rsid w:val="007910D4"/>
    <w:rsid w:val="00792D43"/>
    <w:rsid w:val="00795B5E"/>
    <w:rsid w:val="007A5967"/>
    <w:rsid w:val="007A726E"/>
    <w:rsid w:val="007A78BE"/>
    <w:rsid w:val="007A7916"/>
    <w:rsid w:val="007C09C4"/>
    <w:rsid w:val="007C2773"/>
    <w:rsid w:val="007C6423"/>
    <w:rsid w:val="007C647C"/>
    <w:rsid w:val="007D0619"/>
    <w:rsid w:val="007D42D5"/>
    <w:rsid w:val="007D7825"/>
    <w:rsid w:val="007D7F54"/>
    <w:rsid w:val="007E3FD3"/>
    <w:rsid w:val="007E791D"/>
    <w:rsid w:val="007F2590"/>
    <w:rsid w:val="00803C44"/>
    <w:rsid w:val="00803FEE"/>
    <w:rsid w:val="00804DD6"/>
    <w:rsid w:val="0080552B"/>
    <w:rsid w:val="00810046"/>
    <w:rsid w:val="0081521F"/>
    <w:rsid w:val="00816DB6"/>
    <w:rsid w:val="0083047F"/>
    <w:rsid w:val="00833A0E"/>
    <w:rsid w:val="008342ED"/>
    <w:rsid w:val="0083482D"/>
    <w:rsid w:val="00835C2B"/>
    <w:rsid w:val="00840F6D"/>
    <w:rsid w:val="00842211"/>
    <w:rsid w:val="0084251C"/>
    <w:rsid w:val="00843908"/>
    <w:rsid w:val="00847123"/>
    <w:rsid w:val="008472B1"/>
    <w:rsid w:val="00850FE6"/>
    <w:rsid w:val="00854144"/>
    <w:rsid w:val="008610A4"/>
    <w:rsid w:val="00862E2E"/>
    <w:rsid w:val="00863BE5"/>
    <w:rsid w:val="00865167"/>
    <w:rsid w:val="0086556B"/>
    <w:rsid w:val="008816EB"/>
    <w:rsid w:val="008856DD"/>
    <w:rsid w:val="00887472"/>
    <w:rsid w:val="008933DE"/>
    <w:rsid w:val="00894D43"/>
    <w:rsid w:val="00895113"/>
    <w:rsid w:val="008962EA"/>
    <w:rsid w:val="008B05B2"/>
    <w:rsid w:val="008B1255"/>
    <w:rsid w:val="008B2D41"/>
    <w:rsid w:val="008C572D"/>
    <w:rsid w:val="008C63CE"/>
    <w:rsid w:val="008C6729"/>
    <w:rsid w:val="008C7190"/>
    <w:rsid w:val="008D6141"/>
    <w:rsid w:val="008E0DBD"/>
    <w:rsid w:val="008E1286"/>
    <w:rsid w:val="008E1682"/>
    <w:rsid w:val="008E217A"/>
    <w:rsid w:val="008F1143"/>
    <w:rsid w:val="0090199F"/>
    <w:rsid w:val="00901B35"/>
    <w:rsid w:val="0090226B"/>
    <w:rsid w:val="00904C14"/>
    <w:rsid w:val="009060CB"/>
    <w:rsid w:val="00906D9D"/>
    <w:rsid w:val="00912FD1"/>
    <w:rsid w:val="0091302A"/>
    <w:rsid w:val="00916B30"/>
    <w:rsid w:val="0092298D"/>
    <w:rsid w:val="009243DF"/>
    <w:rsid w:val="00931C88"/>
    <w:rsid w:val="00932C70"/>
    <w:rsid w:val="00934579"/>
    <w:rsid w:val="009346DB"/>
    <w:rsid w:val="00934F3D"/>
    <w:rsid w:val="00936A06"/>
    <w:rsid w:val="0093794B"/>
    <w:rsid w:val="00937B6F"/>
    <w:rsid w:val="0094071C"/>
    <w:rsid w:val="009422EF"/>
    <w:rsid w:val="00947B1B"/>
    <w:rsid w:val="009508CA"/>
    <w:rsid w:val="00951E4C"/>
    <w:rsid w:val="00954C35"/>
    <w:rsid w:val="00966064"/>
    <w:rsid w:val="009671D3"/>
    <w:rsid w:val="009703AA"/>
    <w:rsid w:val="009715C2"/>
    <w:rsid w:val="00976642"/>
    <w:rsid w:val="00981298"/>
    <w:rsid w:val="00983843"/>
    <w:rsid w:val="00986555"/>
    <w:rsid w:val="00987434"/>
    <w:rsid w:val="00994B24"/>
    <w:rsid w:val="00995A1E"/>
    <w:rsid w:val="009A1596"/>
    <w:rsid w:val="009A68E4"/>
    <w:rsid w:val="009B36F3"/>
    <w:rsid w:val="009B7822"/>
    <w:rsid w:val="009C6600"/>
    <w:rsid w:val="009C74CF"/>
    <w:rsid w:val="009C772F"/>
    <w:rsid w:val="009D06E0"/>
    <w:rsid w:val="009D1C23"/>
    <w:rsid w:val="009D47F2"/>
    <w:rsid w:val="009D5907"/>
    <w:rsid w:val="009D636F"/>
    <w:rsid w:val="009D6D64"/>
    <w:rsid w:val="009D736B"/>
    <w:rsid w:val="009D751D"/>
    <w:rsid w:val="009E340E"/>
    <w:rsid w:val="009F170D"/>
    <w:rsid w:val="009F5E2A"/>
    <w:rsid w:val="009F6A30"/>
    <w:rsid w:val="00A01295"/>
    <w:rsid w:val="00A02E76"/>
    <w:rsid w:val="00A03469"/>
    <w:rsid w:val="00A13FF8"/>
    <w:rsid w:val="00A20761"/>
    <w:rsid w:val="00A21C79"/>
    <w:rsid w:val="00A21D7A"/>
    <w:rsid w:val="00A22794"/>
    <w:rsid w:val="00A24330"/>
    <w:rsid w:val="00A269F8"/>
    <w:rsid w:val="00A311BD"/>
    <w:rsid w:val="00A51CD7"/>
    <w:rsid w:val="00A55F4A"/>
    <w:rsid w:val="00A6147F"/>
    <w:rsid w:val="00A6329F"/>
    <w:rsid w:val="00A701C3"/>
    <w:rsid w:val="00A72BC4"/>
    <w:rsid w:val="00A74675"/>
    <w:rsid w:val="00A75355"/>
    <w:rsid w:val="00A76404"/>
    <w:rsid w:val="00A77060"/>
    <w:rsid w:val="00A8314D"/>
    <w:rsid w:val="00A83214"/>
    <w:rsid w:val="00A861C8"/>
    <w:rsid w:val="00A94D9D"/>
    <w:rsid w:val="00A954E6"/>
    <w:rsid w:val="00A95BA3"/>
    <w:rsid w:val="00A967C2"/>
    <w:rsid w:val="00A968F1"/>
    <w:rsid w:val="00A9728C"/>
    <w:rsid w:val="00A9745B"/>
    <w:rsid w:val="00AA104E"/>
    <w:rsid w:val="00AA38A4"/>
    <w:rsid w:val="00AB038B"/>
    <w:rsid w:val="00AB0F02"/>
    <w:rsid w:val="00AB575E"/>
    <w:rsid w:val="00AB77A3"/>
    <w:rsid w:val="00AC3826"/>
    <w:rsid w:val="00AC68EB"/>
    <w:rsid w:val="00AC7950"/>
    <w:rsid w:val="00AD0183"/>
    <w:rsid w:val="00AD1376"/>
    <w:rsid w:val="00AD43C1"/>
    <w:rsid w:val="00AE1CA1"/>
    <w:rsid w:val="00AE3C1A"/>
    <w:rsid w:val="00AE4854"/>
    <w:rsid w:val="00AE5DC2"/>
    <w:rsid w:val="00AF367B"/>
    <w:rsid w:val="00AF413F"/>
    <w:rsid w:val="00B02651"/>
    <w:rsid w:val="00B11183"/>
    <w:rsid w:val="00B11A07"/>
    <w:rsid w:val="00B12A0B"/>
    <w:rsid w:val="00B142C2"/>
    <w:rsid w:val="00B14A91"/>
    <w:rsid w:val="00B157D9"/>
    <w:rsid w:val="00B16E46"/>
    <w:rsid w:val="00B22912"/>
    <w:rsid w:val="00B22B6C"/>
    <w:rsid w:val="00B24A49"/>
    <w:rsid w:val="00B25DB3"/>
    <w:rsid w:val="00B30698"/>
    <w:rsid w:val="00B3163B"/>
    <w:rsid w:val="00B32305"/>
    <w:rsid w:val="00B34EB9"/>
    <w:rsid w:val="00B35F5F"/>
    <w:rsid w:val="00B36600"/>
    <w:rsid w:val="00B42AAD"/>
    <w:rsid w:val="00B45EF7"/>
    <w:rsid w:val="00B4629E"/>
    <w:rsid w:val="00B46B28"/>
    <w:rsid w:val="00B4745A"/>
    <w:rsid w:val="00B51549"/>
    <w:rsid w:val="00B5455C"/>
    <w:rsid w:val="00B553E2"/>
    <w:rsid w:val="00B60816"/>
    <w:rsid w:val="00B63C45"/>
    <w:rsid w:val="00B652A1"/>
    <w:rsid w:val="00B6631E"/>
    <w:rsid w:val="00B70CD0"/>
    <w:rsid w:val="00B746FC"/>
    <w:rsid w:val="00B7543A"/>
    <w:rsid w:val="00B83230"/>
    <w:rsid w:val="00B84C8C"/>
    <w:rsid w:val="00B90800"/>
    <w:rsid w:val="00B90CB1"/>
    <w:rsid w:val="00B91CB9"/>
    <w:rsid w:val="00B93D39"/>
    <w:rsid w:val="00B94BBE"/>
    <w:rsid w:val="00BA11C4"/>
    <w:rsid w:val="00BA2D05"/>
    <w:rsid w:val="00BA646F"/>
    <w:rsid w:val="00BA6A89"/>
    <w:rsid w:val="00BB1825"/>
    <w:rsid w:val="00BB39B7"/>
    <w:rsid w:val="00BB7D4B"/>
    <w:rsid w:val="00BC0E96"/>
    <w:rsid w:val="00BC16B8"/>
    <w:rsid w:val="00BC49B2"/>
    <w:rsid w:val="00BC4C09"/>
    <w:rsid w:val="00BC581B"/>
    <w:rsid w:val="00BC5E39"/>
    <w:rsid w:val="00BD0379"/>
    <w:rsid w:val="00BD7A7C"/>
    <w:rsid w:val="00BE04EE"/>
    <w:rsid w:val="00BE4806"/>
    <w:rsid w:val="00BE55C9"/>
    <w:rsid w:val="00BF0357"/>
    <w:rsid w:val="00BF1DEC"/>
    <w:rsid w:val="00BF1F01"/>
    <w:rsid w:val="00C022BF"/>
    <w:rsid w:val="00C108CB"/>
    <w:rsid w:val="00C178AE"/>
    <w:rsid w:val="00C21CFC"/>
    <w:rsid w:val="00C23C1E"/>
    <w:rsid w:val="00C241D9"/>
    <w:rsid w:val="00C25EB4"/>
    <w:rsid w:val="00C26576"/>
    <w:rsid w:val="00C26FA3"/>
    <w:rsid w:val="00C30511"/>
    <w:rsid w:val="00C42F55"/>
    <w:rsid w:val="00C45092"/>
    <w:rsid w:val="00C50FB9"/>
    <w:rsid w:val="00C5292F"/>
    <w:rsid w:val="00C5569E"/>
    <w:rsid w:val="00C57638"/>
    <w:rsid w:val="00C632AE"/>
    <w:rsid w:val="00C639B9"/>
    <w:rsid w:val="00C648A2"/>
    <w:rsid w:val="00C677F2"/>
    <w:rsid w:val="00C72488"/>
    <w:rsid w:val="00C7411A"/>
    <w:rsid w:val="00C82BB1"/>
    <w:rsid w:val="00C846A4"/>
    <w:rsid w:val="00C867DA"/>
    <w:rsid w:val="00C90851"/>
    <w:rsid w:val="00C91CD5"/>
    <w:rsid w:val="00C92A99"/>
    <w:rsid w:val="00CA4967"/>
    <w:rsid w:val="00CA4CED"/>
    <w:rsid w:val="00CB59B5"/>
    <w:rsid w:val="00CC548C"/>
    <w:rsid w:val="00CE056D"/>
    <w:rsid w:val="00CE1C7C"/>
    <w:rsid w:val="00CE68BF"/>
    <w:rsid w:val="00CE71F8"/>
    <w:rsid w:val="00CE7EBD"/>
    <w:rsid w:val="00CF67CE"/>
    <w:rsid w:val="00D00EF5"/>
    <w:rsid w:val="00D0318F"/>
    <w:rsid w:val="00D039BF"/>
    <w:rsid w:val="00D17FD9"/>
    <w:rsid w:val="00D273E5"/>
    <w:rsid w:val="00D30306"/>
    <w:rsid w:val="00D30DBD"/>
    <w:rsid w:val="00D347C8"/>
    <w:rsid w:val="00D41C7D"/>
    <w:rsid w:val="00D44118"/>
    <w:rsid w:val="00D444E2"/>
    <w:rsid w:val="00D525EC"/>
    <w:rsid w:val="00D536AF"/>
    <w:rsid w:val="00D600FE"/>
    <w:rsid w:val="00D634A5"/>
    <w:rsid w:val="00D63C35"/>
    <w:rsid w:val="00D643D7"/>
    <w:rsid w:val="00D76873"/>
    <w:rsid w:val="00D83A8D"/>
    <w:rsid w:val="00D91B34"/>
    <w:rsid w:val="00D934A6"/>
    <w:rsid w:val="00D93AED"/>
    <w:rsid w:val="00D93E17"/>
    <w:rsid w:val="00D945DD"/>
    <w:rsid w:val="00D97956"/>
    <w:rsid w:val="00DA5AEE"/>
    <w:rsid w:val="00DA6480"/>
    <w:rsid w:val="00DB1A15"/>
    <w:rsid w:val="00DB2603"/>
    <w:rsid w:val="00DB3C22"/>
    <w:rsid w:val="00DC0016"/>
    <w:rsid w:val="00DC0E0C"/>
    <w:rsid w:val="00DC6DB0"/>
    <w:rsid w:val="00DD3DC1"/>
    <w:rsid w:val="00DF6A4E"/>
    <w:rsid w:val="00DF7D52"/>
    <w:rsid w:val="00E01636"/>
    <w:rsid w:val="00E02B3B"/>
    <w:rsid w:val="00E068FF"/>
    <w:rsid w:val="00E104C4"/>
    <w:rsid w:val="00E10AF4"/>
    <w:rsid w:val="00E11B95"/>
    <w:rsid w:val="00E13C02"/>
    <w:rsid w:val="00E1501F"/>
    <w:rsid w:val="00E2138C"/>
    <w:rsid w:val="00E30D60"/>
    <w:rsid w:val="00E311C9"/>
    <w:rsid w:val="00E32B0A"/>
    <w:rsid w:val="00E36E38"/>
    <w:rsid w:val="00E409A8"/>
    <w:rsid w:val="00E40DC0"/>
    <w:rsid w:val="00E4336E"/>
    <w:rsid w:val="00E45F81"/>
    <w:rsid w:val="00E50B23"/>
    <w:rsid w:val="00E5220B"/>
    <w:rsid w:val="00E602F6"/>
    <w:rsid w:val="00E630FF"/>
    <w:rsid w:val="00E63937"/>
    <w:rsid w:val="00E63A55"/>
    <w:rsid w:val="00E63A64"/>
    <w:rsid w:val="00E67E31"/>
    <w:rsid w:val="00E7019A"/>
    <w:rsid w:val="00E70A39"/>
    <w:rsid w:val="00E70EB4"/>
    <w:rsid w:val="00E73F3A"/>
    <w:rsid w:val="00E823C5"/>
    <w:rsid w:val="00E84C28"/>
    <w:rsid w:val="00E91E8F"/>
    <w:rsid w:val="00E92097"/>
    <w:rsid w:val="00E924FA"/>
    <w:rsid w:val="00E93844"/>
    <w:rsid w:val="00E9787C"/>
    <w:rsid w:val="00EA378C"/>
    <w:rsid w:val="00EA4F83"/>
    <w:rsid w:val="00EA68DC"/>
    <w:rsid w:val="00EB4703"/>
    <w:rsid w:val="00EB67EE"/>
    <w:rsid w:val="00EC12C2"/>
    <w:rsid w:val="00EC166B"/>
    <w:rsid w:val="00EC1CA4"/>
    <w:rsid w:val="00EC1DFC"/>
    <w:rsid w:val="00EC2998"/>
    <w:rsid w:val="00EC420E"/>
    <w:rsid w:val="00ED3518"/>
    <w:rsid w:val="00ED40A9"/>
    <w:rsid w:val="00ED4542"/>
    <w:rsid w:val="00ED4DA8"/>
    <w:rsid w:val="00ED4FB2"/>
    <w:rsid w:val="00ED5D11"/>
    <w:rsid w:val="00ED79A8"/>
    <w:rsid w:val="00EE20D5"/>
    <w:rsid w:val="00EE7B7D"/>
    <w:rsid w:val="00EF02F5"/>
    <w:rsid w:val="00EF4C80"/>
    <w:rsid w:val="00EF56BC"/>
    <w:rsid w:val="00EF62D5"/>
    <w:rsid w:val="00EF7274"/>
    <w:rsid w:val="00EF798F"/>
    <w:rsid w:val="00EF7EEC"/>
    <w:rsid w:val="00F03006"/>
    <w:rsid w:val="00F07F1A"/>
    <w:rsid w:val="00F1076E"/>
    <w:rsid w:val="00F1585B"/>
    <w:rsid w:val="00F16522"/>
    <w:rsid w:val="00F224B9"/>
    <w:rsid w:val="00F22D04"/>
    <w:rsid w:val="00F2397B"/>
    <w:rsid w:val="00F32107"/>
    <w:rsid w:val="00F33708"/>
    <w:rsid w:val="00F373ED"/>
    <w:rsid w:val="00F37CDC"/>
    <w:rsid w:val="00F401F1"/>
    <w:rsid w:val="00F421DA"/>
    <w:rsid w:val="00F45204"/>
    <w:rsid w:val="00F50DA9"/>
    <w:rsid w:val="00F510DB"/>
    <w:rsid w:val="00F55441"/>
    <w:rsid w:val="00F622A2"/>
    <w:rsid w:val="00F625B4"/>
    <w:rsid w:val="00F62B10"/>
    <w:rsid w:val="00F631E0"/>
    <w:rsid w:val="00F83A5D"/>
    <w:rsid w:val="00F8401C"/>
    <w:rsid w:val="00F849DB"/>
    <w:rsid w:val="00F8695C"/>
    <w:rsid w:val="00F87900"/>
    <w:rsid w:val="00F87D2A"/>
    <w:rsid w:val="00F916EE"/>
    <w:rsid w:val="00F93B43"/>
    <w:rsid w:val="00F94E69"/>
    <w:rsid w:val="00FA1B2B"/>
    <w:rsid w:val="00FA41D9"/>
    <w:rsid w:val="00FA6F38"/>
    <w:rsid w:val="00FA7330"/>
    <w:rsid w:val="00FA7E5F"/>
    <w:rsid w:val="00FB1EA5"/>
    <w:rsid w:val="00FB2D83"/>
    <w:rsid w:val="00FD11E2"/>
    <w:rsid w:val="00FD1C3F"/>
    <w:rsid w:val="00FD7ED8"/>
    <w:rsid w:val="00FE25FB"/>
    <w:rsid w:val="00FE2BB9"/>
    <w:rsid w:val="00FE43E1"/>
    <w:rsid w:val="00FE724C"/>
    <w:rsid w:val="00FE7BFF"/>
    <w:rsid w:val="00FF0E57"/>
    <w:rsid w:val="00FF18D8"/>
    <w:rsid w:val="00FF3828"/>
    <w:rsid w:val="00FF4A7F"/>
    <w:rsid w:val="00FF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34DE"/>
    <w:rPr>
      <w:color w:val="49463C"/>
      <w:u w:val="single"/>
    </w:rPr>
  </w:style>
  <w:style w:type="character" w:customStyle="1" w:styleId="fckbold1">
    <w:name w:val="fckbold1"/>
    <w:basedOn w:val="a0"/>
    <w:rsid w:val="004034DE"/>
    <w:rPr>
      <w:b/>
      <w:bCs/>
    </w:rPr>
  </w:style>
  <w:style w:type="paragraph" w:styleId="a4">
    <w:name w:val="Normal (Web)"/>
    <w:basedOn w:val="a"/>
    <w:uiPriority w:val="99"/>
    <w:unhideWhenUsed/>
    <w:rsid w:val="00403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3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4D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03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657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400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0973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44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93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13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15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393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299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291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10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o.ru/" TargetMode="External"/><Relationship Id="rId5" Type="http://schemas.openxmlformats.org/officeDocument/2006/relationships/hyperlink" Target="http://chov@kr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3</cp:revision>
  <dcterms:created xsi:type="dcterms:W3CDTF">2014-04-01T01:24:00Z</dcterms:created>
  <dcterms:modified xsi:type="dcterms:W3CDTF">2015-04-16T05:44:00Z</dcterms:modified>
</cp:coreProperties>
</file>